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B7A" w:rsidRDefault="00EA24B0" w:rsidP="00156B49">
      <w:pPr>
        <w:jc w:val="center"/>
        <w:rPr>
          <w:rFonts w:ascii="Arial" w:hAnsi="Arial" w:cs="Arial"/>
          <w:sz w:val="36"/>
          <w:szCs w:val="36"/>
        </w:rPr>
      </w:pPr>
      <w:r>
        <w:rPr>
          <w:rFonts w:ascii="Arial" w:hAnsi="Arial" w:cs="Arial"/>
          <w:noProof/>
          <w:lang w:eastAsia="en-AU"/>
        </w:rPr>
        <w:drawing>
          <wp:anchor distT="0" distB="0" distL="114300" distR="114300" simplePos="0" relativeHeight="251661312" behindDoc="0" locked="0" layoutInCell="1" allowOverlap="1" wp14:anchorId="58529146" wp14:editId="729C0743">
            <wp:simplePos x="457200" y="2188845"/>
            <wp:positionH relativeFrom="margin">
              <wp:align>right</wp:align>
            </wp:positionH>
            <wp:positionV relativeFrom="margin">
              <wp:align>top</wp:align>
            </wp:positionV>
            <wp:extent cx="2787015" cy="28835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6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6711" cy="2883410"/>
                    </a:xfrm>
                    <a:prstGeom prst="rect">
                      <a:avLst/>
                    </a:prstGeom>
                  </pic:spPr>
                </pic:pic>
              </a:graphicData>
            </a:graphic>
            <wp14:sizeRelH relativeFrom="margin">
              <wp14:pctWidth>0</wp14:pctWidth>
            </wp14:sizeRelH>
            <wp14:sizeRelV relativeFrom="margin">
              <wp14:pctHeight>0</wp14:pctHeight>
            </wp14:sizeRelV>
          </wp:anchor>
        </w:drawing>
      </w:r>
      <w:r w:rsidR="00156B49">
        <w:rPr>
          <w:rFonts w:ascii="Arial" w:hAnsi="Arial" w:cs="Arial"/>
          <w:sz w:val="36"/>
          <w:szCs w:val="36"/>
        </w:rPr>
        <w:t>Repairs and Maintenance Budgeting</w:t>
      </w:r>
    </w:p>
    <w:p w:rsidR="00156B49" w:rsidRDefault="00156B49" w:rsidP="00156B49">
      <w:pPr>
        <w:jc w:val="center"/>
        <w:rPr>
          <w:rFonts w:ascii="Arial" w:hAnsi="Arial" w:cs="Arial"/>
          <w:sz w:val="24"/>
          <w:szCs w:val="24"/>
        </w:rPr>
      </w:pPr>
      <w:r>
        <w:rPr>
          <w:rFonts w:ascii="Arial" w:hAnsi="Arial" w:cs="Arial"/>
          <w:sz w:val="24"/>
          <w:szCs w:val="24"/>
        </w:rPr>
        <w:t>Good Management Practice</w:t>
      </w:r>
    </w:p>
    <w:p w:rsidR="00156B49" w:rsidRDefault="00156B49" w:rsidP="00156B49">
      <w:pPr>
        <w:rPr>
          <w:rFonts w:ascii="Arial" w:hAnsi="Arial" w:cs="Arial"/>
          <w:sz w:val="24"/>
          <w:szCs w:val="24"/>
        </w:rPr>
      </w:pPr>
    </w:p>
    <w:p w:rsidR="00156B49" w:rsidRDefault="00156B49" w:rsidP="00156B49">
      <w:pPr>
        <w:jc w:val="both"/>
        <w:rPr>
          <w:rFonts w:ascii="Arial" w:hAnsi="Arial" w:cs="Arial"/>
        </w:rPr>
      </w:pPr>
      <w:r>
        <w:rPr>
          <w:rFonts w:ascii="Arial" w:hAnsi="Arial" w:cs="Arial"/>
        </w:rPr>
        <w:t>Every p</w:t>
      </w:r>
      <w:r w:rsidRPr="00156B49">
        <w:rPr>
          <w:rFonts w:ascii="Arial" w:hAnsi="Arial" w:cs="Arial"/>
        </w:rPr>
        <w:t>rope</w:t>
      </w:r>
      <w:r>
        <w:rPr>
          <w:rFonts w:ascii="Arial" w:hAnsi="Arial" w:cs="Arial"/>
        </w:rPr>
        <w:t>r</w:t>
      </w:r>
      <w:r w:rsidRPr="00156B49">
        <w:rPr>
          <w:rFonts w:ascii="Arial" w:hAnsi="Arial" w:cs="Arial"/>
        </w:rPr>
        <w:t xml:space="preserve">ty </w:t>
      </w:r>
      <w:r>
        <w:rPr>
          <w:rFonts w:ascii="Arial" w:hAnsi="Arial" w:cs="Arial"/>
        </w:rPr>
        <w:t>investor know</w:t>
      </w:r>
      <w:r w:rsidR="00680EA1">
        <w:rPr>
          <w:rFonts w:ascii="Arial" w:hAnsi="Arial" w:cs="Arial"/>
        </w:rPr>
        <w:t>s</w:t>
      </w:r>
      <w:r>
        <w:rPr>
          <w:rFonts w:ascii="Arial" w:hAnsi="Arial" w:cs="Arial"/>
        </w:rPr>
        <w:t xml:space="preserve"> that they have to budget for repairs and maintenance, but just how much do you budget for?  When should you expect to have to carry out some of those bigger maintenance tasks?  What am I required to maintain by law, and what can be left for more lucrative times? Can it be expressed as a percentage of income?</w:t>
      </w:r>
    </w:p>
    <w:p w:rsidR="00156B49" w:rsidRDefault="00156B49" w:rsidP="00EA24B0">
      <w:pPr>
        <w:jc w:val="both"/>
        <w:rPr>
          <w:rFonts w:ascii="Arial" w:hAnsi="Arial" w:cs="Arial"/>
        </w:rPr>
      </w:pPr>
      <w:r>
        <w:rPr>
          <w:rFonts w:ascii="Arial" w:hAnsi="Arial" w:cs="Arial"/>
        </w:rPr>
        <w:t xml:space="preserve">Tenants want to live in as nice a home as possible, no matter what their income level. </w:t>
      </w:r>
      <w:r w:rsidR="0076196D">
        <w:rPr>
          <w:rFonts w:ascii="Arial" w:hAnsi="Arial" w:cs="Arial"/>
        </w:rPr>
        <w:t xml:space="preserve">Landlords want to maximize the return on their investment, whilst maintaining the value of their investment portfolio.  </w:t>
      </w:r>
      <w:proofErr w:type="gramStart"/>
      <w:r w:rsidR="0076196D">
        <w:rPr>
          <w:rFonts w:ascii="Arial" w:hAnsi="Arial" w:cs="Arial"/>
        </w:rPr>
        <w:t>This needs</w:t>
      </w:r>
      <w:proofErr w:type="gramEnd"/>
      <w:r w:rsidR="0076196D">
        <w:rPr>
          <w:rFonts w:ascii="Arial" w:hAnsi="Arial" w:cs="Arial"/>
        </w:rPr>
        <w:t xml:space="preserve"> to be careful planned and programmed.</w:t>
      </w:r>
    </w:p>
    <w:p w:rsidR="000A2CC5" w:rsidRDefault="000A2CC5" w:rsidP="000A2CC5">
      <w:pPr>
        <w:rPr>
          <w:rFonts w:ascii="Arial" w:hAnsi="Arial" w:cs="Arial"/>
        </w:rPr>
      </w:pPr>
      <w:r>
        <w:rPr>
          <w:rFonts w:ascii="Arial" w:hAnsi="Arial" w:cs="Arial"/>
        </w:rPr>
        <w:t>There are three types of maintenance – Emergency, Routine and Cosmetic.                                               All have different tax implications and your strategy should be discussed with your Accountant.</w:t>
      </w:r>
    </w:p>
    <w:p w:rsidR="000A2CC5" w:rsidRDefault="000A2CC5" w:rsidP="00EA24B0">
      <w:pPr>
        <w:pStyle w:val="ListParagraph"/>
        <w:numPr>
          <w:ilvl w:val="0"/>
          <w:numId w:val="1"/>
        </w:numPr>
        <w:jc w:val="both"/>
        <w:rPr>
          <w:rFonts w:ascii="Arial" w:hAnsi="Arial" w:cs="Arial"/>
        </w:rPr>
      </w:pPr>
      <w:r w:rsidRPr="00EA24B0">
        <w:rPr>
          <w:rFonts w:ascii="Arial" w:hAnsi="Arial" w:cs="Arial"/>
          <w:b/>
        </w:rPr>
        <w:t>Emergency Maintenance</w:t>
      </w:r>
      <w:r>
        <w:rPr>
          <w:rFonts w:ascii="Arial" w:hAnsi="Arial" w:cs="Arial"/>
        </w:rPr>
        <w:t xml:space="preserve"> occurs when pipes burst, fires break out, windows shatter, electricity or gas fails.  They require immediate action, and usually can be covered by insurance.</w:t>
      </w:r>
    </w:p>
    <w:p w:rsidR="000A2CC5" w:rsidRPr="00EA24B0" w:rsidRDefault="009A12D5" w:rsidP="00EA24B0">
      <w:pPr>
        <w:ind w:left="284"/>
        <w:jc w:val="both"/>
        <w:rPr>
          <w:rFonts w:ascii="Arial" w:hAnsi="Arial" w:cs="Arial"/>
        </w:rPr>
      </w:pPr>
      <w:r>
        <w:rPr>
          <w:noProof/>
          <w:lang w:eastAsia="en-AU"/>
        </w:rPr>
        <w:drawing>
          <wp:anchor distT="0" distB="0" distL="114300" distR="114300" simplePos="0" relativeHeight="251659264" behindDoc="0" locked="0" layoutInCell="1" allowOverlap="1" wp14:anchorId="0E3E5849" wp14:editId="08CD976E">
            <wp:simplePos x="457200" y="2188845"/>
            <wp:positionH relativeFrom="margin">
              <wp:align>left</wp:align>
            </wp:positionH>
            <wp:positionV relativeFrom="margin">
              <wp:align>bottom</wp:align>
            </wp:positionV>
            <wp:extent cx="2039620" cy="27254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0-Ensuite-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3674" cy="2730771"/>
                    </a:xfrm>
                    <a:prstGeom prst="rect">
                      <a:avLst/>
                    </a:prstGeom>
                  </pic:spPr>
                </pic:pic>
              </a:graphicData>
            </a:graphic>
            <wp14:sizeRelH relativeFrom="margin">
              <wp14:pctWidth>0</wp14:pctWidth>
            </wp14:sizeRelH>
            <wp14:sizeRelV relativeFrom="margin">
              <wp14:pctHeight>0</wp14:pctHeight>
            </wp14:sizeRelV>
          </wp:anchor>
        </w:drawing>
      </w:r>
      <w:r w:rsidR="00EA24B0">
        <w:rPr>
          <w:rFonts w:ascii="Arial" w:hAnsi="Arial" w:cs="Arial"/>
        </w:rPr>
        <w:t>2</w:t>
      </w:r>
      <w:r w:rsidR="0076196D">
        <w:rPr>
          <w:rFonts w:ascii="Arial" w:hAnsi="Arial" w:cs="Arial"/>
        </w:rPr>
        <w:t xml:space="preserve">. </w:t>
      </w:r>
      <w:r w:rsidR="000A2CC5" w:rsidRPr="00EA24B0">
        <w:rPr>
          <w:rFonts w:ascii="Arial" w:hAnsi="Arial" w:cs="Arial"/>
          <w:b/>
        </w:rPr>
        <w:t>Routine Repairs</w:t>
      </w:r>
      <w:r w:rsidR="000A2CC5" w:rsidRPr="00EA24B0">
        <w:rPr>
          <w:rFonts w:ascii="Arial" w:hAnsi="Arial" w:cs="Arial"/>
        </w:rPr>
        <w:t xml:space="preserve"> are the day to day maintenance issues.  </w:t>
      </w:r>
      <w:r w:rsidR="0076196D">
        <w:rPr>
          <w:rFonts w:ascii="Arial" w:hAnsi="Arial" w:cs="Arial"/>
        </w:rPr>
        <w:t>Door hinges breaking, hot water thermostats failing</w:t>
      </w:r>
      <w:r w:rsidR="000A2CC5" w:rsidRPr="00EA24B0">
        <w:rPr>
          <w:rFonts w:ascii="Arial" w:hAnsi="Arial" w:cs="Arial"/>
        </w:rPr>
        <w:t xml:space="preserve">, appliances </w:t>
      </w:r>
      <w:r w:rsidR="0076196D">
        <w:rPr>
          <w:rFonts w:ascii="Arial" w:hAnsi="Arial" w:cs="Arial"/>
        </w:rPr>
        <w:t>failing</w:t>
      </w:r>
      <w:r w:rsidR="000A2CC5" w:rsidRPr="00EA24B0">
        <w:rPr>
          <w:rFonts w:ascii="Arial" w:hAnsi="Arial" w:cs="Arial"/>
        </w:rPr>
        <w:t xml:space="preserve">, toilets running, </w:t>
      </w:r>
      <w:r w:rsidR="0076196D">
        <w:rPr>
          <w:rFonts w:ascii="Arial" w:hAnsi="Arial" w:cs="Arial"/>
        </w:rPr>
        <w:t>transform</w:t>
      </w:r>
      <w:r w:rsidR="00C7536D">
        <w:rPr>
          <w:rFonts w:ascii="Arial" w:hAnsi="Arial" w:cs="Arial"/>
        </w:rPr>
        <w:t>er</w:t>
      </w:r>
      <w:r w:rsidR="0076196D">
        <w:rPr>
          <w:rFonts w:ascii="Arial" w:hAnsi="Arial" w:cs="Arial"/>
        </w:rPr>
        <w:t>s and light switches failing</w:t>
      </w:r>
      <w:r w:rsidR="000A2CC5" w:rsidRPr="00EA24B0">
        <w:rPr>
          <w:rFonts w:ascii="Arial" w:hAnsi="Arial" w:cs="Arial"/>
        </w:rPr>
        <w:t>.  N</w:t>
      </w:r>
      <w:r w:rsidR="0076196D">
        <w:rPr>
          <w:rFonts w:ascii="Arial" w:hAnsi="Arial" w:cs="Arial"/>
        </w:rPr>
        <w:t xml:space="preserve">either the occupants nor the property will be exposed to risk if </w:t>
      </w:r>
      <w:r w:rsidR="00691378">
        <w:rPr>
          <w:rFonts w:ascii="Arial" w:hAnsi="Arial" w:cs="Arial"/>
        </w:rPr>
        <w:t>im</w:t>
      </w:r>
      <w:bookmarkStart w:id="0" w:name="_GoBack"/>
      <w:bookmarkEnd w:id="0"/>
      <w:r w:rsidR="000A2CC5" w:rsidRPr="00EA24B0">
        <w:rPr>
          <w:rFonts w:ascii="Arial" w:hAnsi="Arial" w:cs="Arial"/>
        </w:rPr>
        <w:t xml:space="preserve">mediate action is not taken, but the law will come down on you heavily if you do not </w:t>
      </w:r>
      <w:proofErr w:type="gramStart"/>
      <w:r w:rsidR="000A2CC5" w:rsidRPr="00EA24B0">
        <w:rPr>
          <w:rFonts w:ascii="Arial" w:hAnsi="Arial" w:cs="Arial"/>
        </w:rPr>
        <w:t>effect</w:t>
      </w:r>
      <w:proofErr w:type="gramEnd"/>
      <w:r w:rsidR="000A2CC5" w:rsidRPr="00EA24B0">
        <w:rPr>
          <w:rFonts w:ascii="Arial" w:hAnsi="Arial" w:cs="Arial"/>
        </w:rPr>
        <w:t xml:space="preserve"> timely repairs.  When your property is brand new, your routine repairs will be much smaller percentage of your income, but as your property nears the 7 year mark, appliances will start to be beyond economical repair, and once the 10 year mark is reached, then you are going to experience greater repair expenses as items wear out, and need to be replaced.</w:t>
      </w:r>
      <w:r w:rsidR="0076196D">
        <w:rPr>
          <w:rFonts w:ascii="Arial" w:hAnsi="Arial" w:cs="Arial"/>
        </w:rPr>
        <w:t xml:space="preserve"> A percentage of the income should be budgeted for regular routine repairs, to keep your investment in good order.</w:t>
      </w:r>
    </w:p>
    <w:p w:rsidR="000A2CC5" w:rsidRPr="00EA24B0" w:rsidRDefault="000A2CC5" w:rsidP="00EA24B0">
      <w:pPr>
        <w:pStyle w:val="ListParagraph"/>
        <w:numPr>
          <w:ilvl w:val="0"/>
          <w:numId w:val="4"/>
        </w:numPr>
        <w:jc w:val="both"/>
        <w:rPr>
          <w:rFonts w:ascii="Arial" w:hAnsi="Arial" w:cs="Arial"/>
        </w:rPr>
      </w:pPr>
      <w:r w:rsidRPr="00EA24B0">
        <w:rPr>
          <w:rFonts w:ascii="Arial" w:hAnsi="Arial" w:cs="Arial"/>
          <w:b/>
        </w:rPr>
        <w:t>Cosmetic (Renovation) Maintenance</w:t>
      </w:r>
      <w:r w:rsidR="005D681B">
        <w:rPr>
          <w:rFonts w:ascii="Arial" w:hAnsi="Arial" w:cs="Arial"/>
        </w:rPr>
        <w:t xml:space="preserve"> comes into play around the </w:t>
      </w:r>
      <w:r w:rsidRPr="00EA24B0">
        <w:rPr>
          <w:rFonts w:ascii="Arial" w:hAnsi="Arial" w:cs="Arial"/>
        </w:rPr>
        <w:t>10 year mark. Walls will need to be repainted, floors repolished, carpets replaced, bathrooms and kitchens may have become dated and worn.  A</w:t>
      </w:r>
      <w:r w:rsidR="00F76996">
        <w:rPr>
          <w:rFonts w:ascii="Arial" w:hAnsi="Arial" w:cs="Arial"/>
        </w:rPr>
        <w:t xml:space="preserve">ppliances that have not yet </w:t>
      </w:r>
      <w:proofErr w:type="gramStart"/>
      <w:r w:rsidR="00F76996">
        <w:rPr>
          <w:rFonts w:ascii="Arial" w:hAnsi="Arial" w:cs="Arial"/>
        </w:rPr>
        <w:t>failed</w:t>
      </w:r>
      <w:r w:rsidRPr="00EA24B0">
        <w:rPr>
          <w:rFonts w:ascii="Arial" w:hAnsi="Arial" w:cs="Arial"/>
        </w:rPr>
        <w:t>,</w:t>
      </w:r>
      <w:proofErr w:type="gramEnd"/>
      <w:r w:rsidRPr="00EA24B0">
        <w:rPr>
          <w:rFonts w:ascii="Arial" w:hAnsi="Arial" w:cs="Arial"/>
        </w:rPr>
        <w:t xml:space="preserve"> may very soon. This is where you need to have been putting money aside in a sinking fund for the renovation of your property.</w:t>
      </w:r>
      <w:r w:rsidR="00EA24B0">
        <w:rPr>
          <w:rFonts w:ascii="Arial" w:hAnsi="Arial" w:cs="Arial"/>
        </w:rPr>
        <w:t xml:space="preserve">  </w:t>
      </w:r>
      <w:r w:rsidR="00F76996">
        <w:rPr>
          <w:rFonts w:ascii="Arial" w:hAnsi="Arial" w:cs="Arial"/>
        </w:rPr>
        <w:t xml:space="preserve">This doesn’t have to be a major renovation, but the updating of some door hardware, repairing of stone bench topes, </w:t>
      </w:r>
      <w:proofErr w:type="spellStart"/>
      <w:r w:rsidR="00F76996">
        <w:rPr>
          <w:rFonts w:ascii="Arial" w:hAnsi="Arial" w:cs="Arial"/>
        </w:rPr>
        <w:t>regrouting</w:t>
      </w:r>
      <w:proofErr w:type="spellEnd"/>
      <w:r w:rsidR="00F76996">
        <w:rPr>
          <w:rFonts w:ascii="Arial" w:hAnsi="Arial" w:cs="Arial"/>
        </w:rPr>
        <w:t xml:space="preserve"> of tiles and replacing chipped tiles.  Small jobs that will result in giving the property a fresh look. </w:t>
      </w:r>
      <w:r w:rsidR="00EA24B0">
        <w:rPr>
          <w:rFonts w:ascii="Arial" w:hAnsi="Arial" w:cs="Arial"/>
        </w:rPr>
        <w:t xml:space="preserve">This is the area that has the greatest </w:t>
      </w:r>
      <w:r w:rsidR="00EA24B0">
        <w:rPr>
          <w:rFonts w:ascii="Arial" w:hAnsi="Arial" w:cs="Arial"/>
        </w:rPr>
        <w:lastRenderedPageBreak/>
        <w:t>impact on the rental return of your property.  Keeping your investment fresh and up to date helps to maximize interest in your property and upward pressure on rental returns achievable.</w:t>
      </w:r>
    </w:p>
    <w:p w:rsidR="005A438C" w:rsidRDefault="005A438C" w:rsidP="005A438C">
      <w:pPr>
        <w:jc w:val="center"/>
        <w:rPr>
          <w:rFonts w:ascii="Arial" w:hAnsi="Arial" w:cs="Arial"/>
          <w:sz w:val="36"/>
          <w:szCs w:val="36"/>
        </w:rPr>
      </w:pPr>
      <w:r w:rsidRPr="005A438C">
        <w:rPr>
          <w:rFonts w:ascii="Arial" w:hAnsi="Arial" w:cs="Arial"/>
          <w:sz w:val="36"/>
          <w:szCs w:val="36"/>
        </w:rPr>
        <w:t>Maintenance Expenses, Costs and Time Frames</w:t>
      </w:r>
    </w:p>
    <w:p w:rsidR="005A438C" w:rsidRDefault="005A438C" w:rsidP="005A438C">
      <w:pPr>
        <w:jc w:val="center"/>
        <w:rPr>
          <w:rFonts w:ascii="Arial" w:hAnsi="Arial" w:cs="Arial"/>
          <w:sz w:val="28"/>
          <w:szCs w:val="28"/>
        </w:rPr>
      </w:pPr>
      <w:r>
        <w:rPr>
          <w:rFonts w:ascii="Arial" w:hAnsi="Arial" w:cs="Arial"/>
          <w:sz w:val="28"/>
          <w:szCs w:val="28"/>
        </w:rPr>
        <w:t>Indicative Estimates only</w:t>
      </w:r>
    </w:p>
    <w:tbl>
      <w:tblPr>
        <w:tblStyle w:val="TableGrid"/>
        <w:tblW w:w="0" w:type="auto"/>
        <w:tblLook w:val="04A0" w:firstRow="1" w:lastRow="0" w:firstColumn="1" w:lastColumn="0" w:noHBand="0" w:noVBand="1"/>
      </w:tblPr>
      <w:tblGrid>
        <w:gridCol w:w="6204"/>
        <w:gridCol w:w="2268"/>
        <w:gridCol w:w="1984"/>
      </w:tblGrid>
      <w:tr w:rsidR="00F76996" w:rsidTr="00345102">
        <w:tc>
          <w:tcPr>
            <w:tcW w:w="6204" w:type="dxa"/>
          </w:tcPr>
          <w:p w:rsidR="005A438C" w:rsidRPr="00680EA1" w:rsidRDefault="00680EA1" w:rsidP="005A438C">
            <w:pPr>
              <w:jc w:val="center"/>
              <w:rPr>
                <w:rFonts w:ascii="Arial" w:hAnsi="Arial" w:cs="Arial"/>
                <w:b/>
              </w:rPr>
            </w:pPr>
            <w:r w:rsidRPr="00680EA1">
              <w:rPr>
                <w:rFonts w:ascii="Arial" w:hAnsi="Arial" w:cs="Arial"/>
                <w:b/>
              </w:rPr>
              <w:t>Type of Expense</w:t>
            </w:r>
          </w:p>
        </w:tc>
        <w:tc>
          <w:tcPr>
            <w:tcW w:w="2268" w:type="dxa"/>
          </w:tcPr>
          <w:p w:rsidR="005A438C" w:rsidRPr="00680EA1" w:rsidRDefault="00680EA1" w:rsidP="005A438C">
            <w:pPr>
              <w:jc w:val="center"/>
              <w:rPr>
                <w:rFonts w:ascii="Arial" w:hAnsi="Arial" w:cs="Arial"/>
                <w:b/>
              </w:rPr>
            </w:pPr>
            <w:r w:rsidRPr="00680EA1">
              <w:rPr>
                <w:rFonts w:ascii="Arial" w:hAnsi="Arial" w:cs="Arial"/>
                <w:b/>
              </w:rPr>
              <w:t>Time Frame</w:t>
            </w:r>
          </w:p>
        </w:tc>
        <w:tc>
          <w:tcPr>
            <w:tcW w:w="1984" w:type="dxa"/>
          </w:tcPr>
          <w:p w:rsidR="005A438C" w:rsidRPr="00680EA1" w:rsidRDefault="00680EA1" w:rsidP="005A438C">
            <w:pPr>
              <w:jc w:val="center"/>
              <w:rPr>
                <w:rFonts w:ascii="Arial" w:hAnsi="Arial" w:cs="Arial"/>
                <w:b/>
              </w:rPr>
            </w:pPr>
            <w:r>
              <w:rPr>
                <w:rFonts w:ascii="Arial" w:hAnsi="Arial" w:cs="Arial"/>
                <w:b/>
              </w:rPr>
              <w:t>$ Value</w:t>
            </w:r>
          </w:p>
        </w:tc>
      </w:tr>
      <w:tr w:rsidR="00F76996" w:rsidTr="00345102">
        <w:tc>
          <w:tcPr>
            <w:tcW w:w="6204" w:type="dxa"/>
          </w:tcPr>
          <w:p w:rsidR="005A438C" w:rsidRPr="00680EA1" w:rsidRDefault="00680EA1" w:rsidP="00680EA1">
            <w:pPr>
              <w:rPr>
                <w:rFonts w:ascii="Arial" w:hAnsi="Arial" w:cs="Arial"/>
              </w:rPr>
            </w:pPr>
            <w:r>
              <w:rPr>
                <w:rFonts w:ascii="Arial" w:hAnsi="Arial" w:cs="Arial"/>
              </w:rPr>
              <w:t xml:space="preserve">Replace Window Treatments (approximately as it depends   on what type of blinds </w:t>
            </w:r>
            <w:proofErr w:type="spellStart"/>
            <w:r>
              <w:rPr>
                <w:rFonts w:ascii="Arial" w:hAnsi="Arial" w:cs="Arial"/>
              </w:rPr>
              <w:t>etc</w:t>
            </w:r>
            <w:proofErr w:type="spellEnd"/>
            <w:r>
              <w:rPr>
                <w:rFonts w:ascii="Arial" w:hAnsi="Arial" w:cs="Arial"/>
              </w:rPr>
              <w:t xml:space="preserve"> you have</w:t>
            </w:r>
          </w:p>
        </w:tc>
        <w:tc>
          <w:tcPr>
            <w:tcW w:w="2268" w:type="dxa"/>
          </w:tcPr>
          <w:p w:rsidR="005A438C" w:rsidRPr="00680EA1" w:rsidRDefault="00680EA1" w:rsidP="00680EA1">
            <w:pPr>
              <w:rPr>
                <w:rFonts w:ascii="Arial" w:hAnsi="Arial" w:cs="Arial"/>
              </w:rPr>
            </w:pPr>
            <w:r>
              <w:rPr>
                <w:rFonts w:ascii="Arial" w:hAnsi="Arial" w:cs="Arial"/>
              </w:rPr>
              <w:t>Every 5 to 7 years</w:t>
            </w:r>
          </w:p>
        </w:tc>
        <w:tc>
          <w:tcPr>
            <w:tcW w:w="1984" w:type="dxa"/>
          </w:tcPr>
          <w:p w:rsidR="005A438C" w:rsidRPr="00680EA1" w:rsidRDefault="00680EA1" w:rsidP="005A438C">
            <w:pPr>
              <w:jc w:val="center"/>
              <w:rPr>
                <w:rFonts w:ascii="Arial" w:hAnsi="Arial" w:cs="Arial"/>
              </w:rPr>
            </w:pPr>
            <w:r>
              <w:rPr>
                <w:rFonts w:ascii="Arial" w:hAnsi="Arial" w:cs="Arial"/>
              </w:rPr>
              <w:t>$2000</w:t>
            </w:r>
          </w:p>
        </w:tc>
      </w:tr>
      <w:tr w:rsidR="00F76996" w:rsidTr="00345102">
        <w:tc>
          <w:tcPr>
            <w:tcW w:w="6204" w:type="dxa"/>
          </w:tcPr>
          <w:p w:rsidR="005A438C" w:rsidRPr="00680EA1" w:rsidRDefault="00680EA1" w:rsidP="00680EA1">
            <w:pPr>
              <w:rPr>
                <w:rFonts w:ascii="Arial" w:hAnsi="Arial" w:cs="Arial"/>
              </w:rPr>
            </w:pPr>
            <w:r>
              <w:rPr>
                <w:rFonts w:ascii="Arial" w:hAnsi="Arial" w:cs="Arial"/>
              </w:rPr>
              <w:t xml:space="preserve">Replace White Goods (budget brands) </w:t>
            </w:r>
          </w:p>
        </w:tc>
        <w:tc>
          <w:tcPr>
            <w:tcW w:w="2268" w:type="dxa"/>
          </w:tcPr>
          <w:p w:rsidR="005A438C" w:rsidRPr="00680EA1" w:rsidRDefault="00680EA1" w:rsidP="00680EA1">
            <w:pPr>
              <w:rPr>
                <w:rFonts w:ascii="Arial" w:hAnsi="Arial" w:cs="Arial"/>
              </w:rPr>
            </w:pPr>
            <w:r>
              <w:rPr>
                <w:rFonts w:ascii="Arial" w:hAnsi="Arial" w:cs="Arial"/>
              </w:rPr>
              <w:t>Every 7 years</w:t>
            </w:r>
          </w:p>
        </w:tc>
        <w:tc>
          <w:tcPr>
            <w:tcW w:w="1984" w:type="dxa"/>
          </w:tcPr>
          <w:p w:rsidR="005A438C" w:rsidRPr="00680EA1" w:rsidRDefault="005A438C" w:rsidP="005A438C">
            <w:pPr>
              <w:jc w:val="center"/>
              <w:rPr>
                <w:rFonts w:ascii="Arial" w:hAnsi="Arial" w:cs="Arial"/>
              </w:rPr>
            </w:pPr>
          </w:p>
        </w:tc>
      </w:tr>
      <w:tr w:rsidR="00F76996" w:rsidTr="00345102">
        <w:tc>
          <w:tcPr>
            <w:tcW w:w="6204" w:type="dxa"/>
          </w:tcPr>
          <w:p w:rsidR="005A438C" w:rsidRPr="00680EA1" w:rsidRDefault="00680EA1" w:rsidP="00680EA1">
            <w:pPr>
              <w:rPr>
                <w:rFonts w:ascii="Arial" w:hAnsi="Arial" w:cs="Arial"/>
              </w:rPr>
            </w:pPr>
            <w:r>
              <w:rPr>
                <w:rFonts w:ascii="Arial" w:hAnsi="Arial" w:cs="Arial"/>
              </w:rPr>
              <w:t>Replace White Goods ( prestige brands)</w:t>
            </w:r>
          </w:p>
        </w:tc>
        <w:tc>
          <w:tcPr>
            <w:tcW w:w="2268" w:type="dxa"/>
          </w:tcPr>
          <w:p w:rsidR="005A438C" w:rsidRPr="00680EA1" w:rsidRDefault="00680EA1" w:rsidP="00680EA1">
            <w:pPr>
              <w:rPr>
                <w:rFonts w:ascii="Arial" w:hAnsi="Arial" w:cs="Arial"/>
              </w:rPr>
            </w:pPr>
            <w:r>
              <w:rPr>
                <w:rFonts w:ascii="Arial" w:hAnsi="Arial" w:cs="Arial"/>
              </w:rPr>
              <w:t>Every 10 years</w:t>
            </w:r>
          </w:p>
        </w:tc>
        <w:tc>
          <w:tcPr>
            <w:tcW w:w="1984" w:type="dxa"/>
          </w:tcPr>
          <w:p w:rsidR="005A438C" w:rsidRPr="00680EA1" w:rsidRDefault="005A438C" w:rsidP="005A438C">
            <w:pPr>
              <w:jc w:val="center"/>
              <w:rPr>
                <w:rFonts w:ascii="Arial" w:hAnsi="Arial" w:cs="Arial"/>
              </w:rPr>
            </w:pPr>
          </w:p>
        </w:tc>
      </w:tr>
      <w:tr w:rsidR="00F76996" w:rsidTr="00345102">
        <w:tc>
          <w:tcPr>
            <w:tcW w:w="6204" w:type="dxa"/>
          </w:tcPr>
          <w:p w:rsidR="005A438C" w:rsidRPr="00680EA1" w:rsidRDefault="00680EA1" w:rsidP="00680EA1">
            <w:pPr>
              <w:rPr>
                <w:rFonts w:ascii="Arial" w:hAnsi="Arial" w:cs="Arial"/>
              </w:rPr>
            </w:pPr>
            <w:r>
              <w:rPr>
                <w:rFonts w:ascii="Arial" w:hAnsi="Arial" w:cs="Arial"/>
              </w:rPr>
              <w:t>Repolishing Timber Floors, floating floors, will get two polishes out of boards and last 10 years</w:t>
            </w:r>
          </w:p>
        </w:tc>
        <w:tc>
          <w:tcPr>
            <w:tcW w:w="2268" w:type="dxa"/>
          </w:tcPr>
          <w:p w:rsidR="005A438C" w:rsidRPr="00680EA1" w:rsidRDefault="00680EA1" w:rsidP="00680EA1">
            <w:pPr>
              <w:rPr>
                <w:rFonts w:ascii="Arial" w:hAnsi="Arial" w:cs="Arial"/>
              </w:rPr>
            </w:pPr>
            <w:r>
              <w:rPr>
                <w:rFonts w:ascii="Arial" w:hAnsi="Arial" w:cs="Arial"/>
              </w:rPr>
              <w:t>5-7 years</w:t>
            </w:r>
          </w:p>
        </w:tc>
        <w:tc>
          <w:tcPr>
            <w:tcW w:w="1984" w:type="dxa"/>
          </w:tcPr>
          <w:p w:rsidR="005A438C" w:rsidRPr="00680EA1" w:rsidRDefault="005A438C" w:rsidP="005A438C">
            <w:pPr>
              <w:jc w:val="center"/>
              <w:rPr>
                <w:rFonts w:ascii="Arial" w:hAnsi="Arial" w:cs="Arial"/>
              </w:rPr>
            </w:pPr>
          </w:p>
        </w:tc>
      </w:tr>
      <w:tr w:rsidR="00F76996" w:rsidTr="00345102">
        <w:tc>
          <w:tcPr>
            <w:tcW w:w="6204" w:type="dxa"/>
          </w:tcPr>
          <w:p w:rsidR="005A438C" w:rsidRPr="00680EA1" w:rsidRDefault="00680EA1" w:rsidP="00680EA1">
            <w:pPr>
              <w:rPr>
                <w:rFonts w:ascii="Arial" w:hAnsi="Arial" w:cs="Arial"/>
              </w:rPr>
            </w:pPr>
            <w:r>
              <w:rPr>
                <w:rFonts w:ascii="Arial" w:hAnsi="Arial" w:cs="Arial"/>
              </w:rPr>
              <w:t>Replace Air conditioning plant</w:t>
            </w:r>
          </w:p>
        </w:tc>
        <w:tc>
          <w:tcPr>
            <w:tcW w:w="2268" w:type="dxa"/>
          </w:tcPr>
          <w:p w:rsidR="005A438C" w:rsidRPr="00680EA1" w:rsidRDefault="00680EA1" w:rsidP="00680EA1">
            <w:pPr>
              <w:rPr>
                <w:rFonts w:ascii="Arial" w:hAnsi="Arial" w:cs="Arial"/>
              </w:rPr>
            </w:pPr>
            <w:r>
              <w:rPr>
                <w:rFonts w:ascii="Arial" w:hAnsi="Arial" w:cs="Arial"/>
              </w:rPr>
              <w:t>7 years</w:t>
            </w:r>
          </w:p>
        </w:tc>
        <w:tc>
          <w:tcPr>
            <w:tcW w:w="1984" w:type="dxa"/>
          </w:tcPr>
          <w:p w:rsidR="005A438C" w:rsidRPr="00680EA1" w:rsidRDefault="005A438C" w:rsidP="005A438C">
            <w:pPr>
              <w:jc w:val="center"/>
              <w:rPr>
                <w:rFonts w:ascii="Arial" w:hAnsi="Arial" w:cs="Arial"/>
              </w:rPr>
            </w:pPr>
          </w:p>
        </w:tc>
      </w:tr>
      <w:tr w:rsidR="00F76996" w:rsidTr="00345102">
        <w:tc>
          <w:tcPr>
            <w:tcW w:w="6204" w:type="dxa"/>
          </w:tcPr>
          <w:p w:rsidR="005A438C" w:rsidRPr="00680EA1" w:rsidRDefault="00680EA1" w:rsidP="00680EA1">
            <w:pPr>
              <w:rPr>
                <w:rFonts w:ascii="Arial" w:hAnsi="Arial" w:cs="Arial"/>
              </w:rPr>
            </w:pPr>
            <w:r>
              <w:rPr>
                <w:rFonts w:ascii="Arial" w:hAnsi="Arial" w:cs="Arial"/>
              </w:rPr>
              <w:t>Replace Carpet, budget makes</w:t>
            </w:r>
          </w:p>
        </w:tc>
        <w:tc>
          <w:tcPr>
            <w:tcW w:w="2268" w:type="dxa"/>
          </w:tcPr>
          <w:p w:rsidR="005A438C" w:rsidRPr="00680EA1" w:rsidRDefault="00680EA1" w:rsidP="00680EA1">
            <w:pPr>
              <w:rPr>
                <w:rFonts w:ascii="Arial" w:hAnsi="Arial" w:cs="Arial"/>
              </w:rPr>
            </w:pPr>
            <w:r>
              <w:rPr>
                <w:rFonts w:ascii="Arial" w:hAnsi="Arial" w:cs="Arial"/>
              </w:rPr>
              <w:t>5-7 years</w:t>
            </w:r>
          </w:p>
        </w:tc>
        <w:tc>
          <w:tcPr>
            <w:tcW w:w="1984" w:type="dxa"/>
          </w:tcPr>
          <w:p w:rsidR="005A438C" w:rsidRPr="00680EA1" w:rsidRDefault="00680EA1" w:rsidP="005A438C">
            <w:pPr>
              <w:jc w:val="center"/>
              <w:rPr>
                <w:rFonts w:ascii="Arial" w:hAnsi="Arial" w:cs="Arial"/>
              </w:rPr>
            </w:pPr>
            <w:r>
              <w:rPr>
                <w:rFonts w:ascii="Arial" w:hAnsi="Arial" w:cs="Arial"/>
              </w:rPr>
              <w:t>$3000</w:t>
            </w:r>
          </w:p>
        </w:tc>
      </w:tr>
      <w:tr w:rsidR="00F76996" w:rsidTr="00345102">
        <w:tc>
          <w:tcPr>
            <w:tcW w:w="6204" w:type="dxa"/>
          </w:tcPr>
          <w:p w:rsidR="005A438C" w:rsidRPr="00680EA1" w:rsidRDefault="00680EA1" w:rsidP="00680EA1">
            <w:pPr>
              <w:rPr>
                <w:rFonts w:ascii="Arial" w:hAnsi="Arial" w:cs="Arial"/>
              </w:rPr>
            </w:pPr>
            <w:r>
              <w:rPr>
                <w:rFonts w:ascii="Arial" w:hAnsi="Arial" w:cs="Arial"/>
              </w:rPr>
              <w:t>Replace Carpets, better quality makes</w:t>
            </w:r>
          </w:p>
        </w:tc>
        <w:tc>
          <w:tcPr>
            <w:tcW w:w="2268" w:type="dxa"/>
          </w:tcPr>
          <w:p w:rsidR="005A438C" w:rsidRPr="00680EA1" w:rsidRDefault="00680EA1" w:rsidP="00680EA1">
            <w:pPr>
              <w:rPr>
                <w:rFonts w:ascii="Arial" w:hAnsi="Arial" w:cs="Arial"/>
              </w:rPr>
            </w:pPr>
            <w:r>
              <w:rPr>
                <w:rFonts w:ascii="Arial" w:hAnsi="Arial" w:cs="Arial"/>
              </w:rPr>
              <w:t>7-10 years</w:t>
            </w:r>
          </w:p>
        </w:tc>
        <w:tc>
          <w:tcPr>
            <w:tcW w:w="1984" w:type="dxa"/>
          </w:tcPr>
          <w:p w:rsidR="005A438C" w:rsidRPr="00680EA1" w:rsidRDefault="00680EA1" w:rsidP="005A438C">
            <w:pPr>
              <w:jc w:val="center"/>
              <w:rPr>
                <w:rFonts w:ascii="Arial" w:hAnsi="Arial" w:cs="Arial"/>
              </w:rPr>
            </w:pPr>
            <w:r>
              <w:rPr>
                <w:rFonts w:ascii="Arial" w:hAnsi="Arial" w:cs="Arial"/>
              </w:rPr>
              <w:t>$5000-$6000</w:t>
            </w:r>
          </w:p>
        </w:tc>
      </w:tr>
      <w:tr w:rsidR="00F76996" w:rsidTr="00345102">
        <w:tc>
          <w:tcPr>
            <w:tcW w:w="6204" w:type="dxa"/>
          </w:tcPr>
          <w:p w:rsidR="005A438C" w:rsidRPr="00680EA1" w:rsidRDefault="00680EA1" w:rsidP="00680EA1">
            <w:pPr>
              <w:rPr>
                <w:rFonts w:ascii="Arial" w:hAnsi="Arial" w:cs="Arial"/>
              </w:rPr>
            </w:pPr>
            <w:r>
              <w:rPr>
                <w:rFonts w:ascii="Arial" w:hAnsi="Arial" w:cs="Arial"/>
              </w:rPr>
              <w:t>Painting internally- touch ups</w:t>
            </w:r>
          </w:p>
        </w:tc>
        <w:tc>
          <w:tcPr>
            <w:tcW w:w="2268" w:type="dxa"/>
          </w:tcPr>
          <w:p w:rsidR="005A438C" w:rsidRPr="00680EA1" w:rsidRDefault="00680EA1" w:rsidP="00680EA1">
            <w:pPr>
              <w:rPr>
                <w:rFonts w:ascii="Arial" w:hAnsi="Arial" w:cs="Arial"/>
              </w:rPr>
            </w:pPr>
            <w:r>
              <w:rPr>
                <w:rFonts w:ascii="Arial" w:hAnsi="Arial" w:cs="Arial"/>
              </w:rPr>
              <w:t>3-5 years</w:t>
            </w:r>
          </w:p>
        </w:tc>
        <w:tc>
          <w:tcPr>
            <w:tcW w:w="1984" w:type="dxa"/>
          </w:tcPr>
          <w:p w:rsidR="00680EA1" w:rsidRPr="00680EA1" w:rsidRDefault="00680EA1" w:rsidP="00680EA1">
            <w:pPr>
              <w:jc w:val="center"/>
              <w:rPr>
                <w:rFonts w:ascii="Arial" w:hAnsi="Arial" w:cs="Arial"/>
              </w:rPr>
            </w:pPr>
            <w:r>
              <w:rPr>
                <w:rFonts w:ascii="Arial" w:hAnsi="Arial" w:cs="Arial"/>
              </w:rPr>
              <w:t>$1000</w:t>
            </w:r>
          </w:p>
        </w:tc>
      </w:tr>
      <w:tr w:rsidR="00F76996" w:rsidTr="00345102">
        <w:tc>
          <w:tcPr>
            <w:tcW w:w="6204" w:type="dxa"/>
          </w:tcPr>
          <w:p w:rsidR="005A438C" w:rsidRPr="00680EA1" w:rsidRDefault="00680EA1" w:rsidP="00680EA1">
            <w:pPr>
              <w:rPr>
                <w:rFonts w:ascii="Arial" w:hAnsi="Arial" w:cs="Arial"/>
              </w:rPr>
            </w:pPr>
            <w:r>
              <w:rPr>
                <w:rFonts w:ascii="Arial" w:hAnsi="Arial" w:cs="Arial"/>
              </w:rPr>
              <w:t>Painting internally freshen up with new paint</w:t>
            </w:r>
          </w:p>
        </w:tc>
        <w:tc>
          <w:tcPr>
            <w:tcW w:w="2268" w:type="dxa"/>
          </w:tcPr>
          <w:p w:rsidR="005A438C" w:rsidRPr="00680EA1" w:rsidRDefault="00680EA1" w:rsidP="00680EA1">
            <w:pPr>
              <w:rPr>
                <w:rFonts w:ascii="Arial" w:hAnsi="Arial" w:cs="Arial"/>
              </w:rPr>
            </w:pPr>
            <w:r>
              <w:rPr>
                <w:rFonts w:ascii="Arial" w:hAnsi="Arial" w:cs="Arial"/>
              </w:rPr>
              <w:t>7-10 years</w:t>
            </w:r>
          </w:p>
        </w:tc>
        <w:tc>
          <w:tcPr>
            <w:tcW w:w="1984" w:type="dxa"/>
          </w:tcPr>
          <w:p w:rsidR="005A438C" w:rsidRPr="00680EA1" w:rsidRDefault="00680EA1" w:rsidP="005A438C">
            <w:pPr>
              <w:jc w:val="center"/>
              <w:rPr>
                <w:rFonts w:ascii="Arial" w:hAnsi="Arial" w:cs="Arial"/>
              </w:rPr>
            </w:pPr>
            <w:r>
              <w:rPr>
                <w:rFonts w:ascii="Arial" w:hAnsi="Arial" w:cs="Arial"/>
              </w:rPr>
              <w:t>$5000-$6000</w:t>
            </w:r>
          </w:p>
        </w:tc>
      </w:tr>
      <w:tr w:rsidR="00F76996" w:rsidTr="00345102">
        <w:tc>
          <w:tcPr>
            <w:tcW w:w="6204" w:type="dxa"/>
          </w:tcPr>
          <w:p w:rsidR="005A438C" w:rsidRPr="00680EA1" w:rsidRDefault="00680EA1" w:rsidP="00680EA1">
            <w:pPr>
              <w:rPr>
                <w:rFonts w:ascii="Arial" w:hAnsi="Arial" w:cs="Arial"/>
              </w:rPr>
            </w:pPr>
            <w:r>
              <w:rPr>
                <w:rFonts w:ascii="Arial" w:hAnsi="Arial" w:cs="Arial"/>
              </w:rPr>
              <w:t>Painting externally ( a Body Corporate expense)</w:t>
            </w:r>
          </w:p>
        </w:tc>
        <w:tc>
          <w:tcPr>
            <w:tcW w:w="2268" w:type="dxa"/>
          </w:tcPr>
          <w:p w:rsidR="005A438C" w:rsidRPr="00680EA1" w:rsidRDefault="00680EA1" w:rsidP="00680EA1">
            <w:pPr>
              <w:rPr>
                <w:rFonts w:ascii="Arial" w:hAnsi="Arial" w:cs="Arial"/>
              </w:rPr>
            </w:pPr>
            <w:r>
              <w:rPr>
                <w:rFonts w:ascii="Arial" w:hAnsi="Arial" w:cs="Arial"/>
              </w:rPr>
              <w:t>7-10 years</w:t>
            </w:r>
          </w:p>
        </w:tc>
        <w:tc>
          <w:tcPr>
            <w:tcW w:w="1984" w:type="dxa"/>
          </w:tcPr>
          <w:p w:rsidR="005A438C" w:rsidRPr="00680EA1" w:rsidRDefault="005A438C" w:rsidP="005A438C">
            <w:pPr>
              <w:jc w:val="center"/>
              <w:rPr>
                <w:rFonts w:ascii="Arial" w:hAnsi="Arial" w:cs="Arial"/>
              </w:rPr>
            </w:pPr>
          </w:p>
        </w:tc>
      </w:tr>
      <w:tr w:rsidR="00F76996" w:rsidTr="00345102">
        <w:tc>
          <w:tcPr>
            <w:tcW w:w="6204" w:type="dxa"/>
          </w:tcPr>
          <w:p w:rsidR="005A438C" w:rsidRPr="00680EA1" w:rsidRDefault="00680EA1" w:rsidP="00680EA1">
            <w:pPr>
              <w:rPr>
                <w:rFonts w:ascii="Arial" w:hAnsi="Arial" w:cs="Arial"/>
              </w:rPr>
            </w:pPr>
            <w:r>
              <w:rPr>
                <w:rFonts w:ascii="Arial" w:hAnsi="Arial" w:cs="Arial"/>
              </w:rPr>
              <w:t>Renovate Kitchen</w:t>
            </w:r>
            <w:r w:rsidR="007E7ADF">
              <w:rPr>
                <w:rFonts w:ascii="Arial" w:hAnsi="Arial" w:cs="Arial"/>
              </w:rPr>
              <w:t xml:space="preserve"> ( cosmetic, polish bench tops, repaint doors, replace handles)</w:t>
            </w:r>
          </w:p>
        </w:tc>
        <w:tc>
          <w:tcPr>
            <w:tcW w:w="2268" w:type="dxa"/>
          </w:tcPr>
          <w:p w:rsidR="005A438C" w:rsidRPr="00680EA1" w:rsidRDefault="00F76996" w:rsidP="00F76996">
            <w:pPr>
              <w:rPr>
                <w:rFonts w:ascii="Arial" w:hAnsi="Arial" w:cs="Arial"/>
              </w:rPr>
            </w:pPr>
            <w:r>
              <w:rPr>
                <w:rFonts w:ascii="Arial" w:hAnsi="Arial" w:cs="Arial"/>
              </w:rPr>
              <w:t>7-14</w:t>
            </w:r>
            <w:r w:rsidR="00680EA1">
              <w:rPr>
                <w:rFonts w:ascii="Arial" w:hAnsi="Arial" w:cs="Arial"/>
              </w:rPr>
              <w:t xml:space="preserve"> Years</w:t>
            </w:r>
          </w:p>
        </w:tc>
        <w:tc>
          <w:tcPr>
            <w:tcW w:w="1984" w:type="dxa"/>
          </w:tcPr>
          <w:p w:rsidR="005A438C" w:rsidRPr="00680EA1" w:rsidRDefault="005A438C" w:rsidP="005A438C">
            <w:pPr>
              <w:jc w:val="center"/>
              <w:rPr>
                <w:rFonts w:ascii="Arial" w:hAnsi="Arial" w:cs="Arial"/>
              </w:rPr>
            </w:pPr>
          </w:p>
        </w:tc>
      </w:tr>
      <w:tr w:rsidR="00F76996" w:rsidTr="00345102">
        <w:tc>
          <w:tcPr>
            <w:tcW w:w="6204" w:type="dxa"/>
          </w:tcPr>
          <w:p w:rsidR="005A438C" w:rsidRPr="00680EA1" w:rsidRDefault="00680EA1" w:rsidP="00680EA1">
            <w:pPr>
              <w:rPr>
                <w:rFonts w:ascii="Arial" w:hAnsi="Arial" w:cs="Arial"/>
              </w:rPr>
            </w:pPr>
            <w:r>
              <w:rPr>
                <w:rFonts w:ascii="Arial" w:hAnsi="Arial" w:cs="Arial"/>
              </w:rPr>
              <w:t>Renovate Bathrooms</w:t>
            </w:r>
            <w:r w:rsidR="007E7ADF">
              <w:rPr>
                <w:rFonts w:ascii="Arial" w:hAnsi="Arial" w:cs="Arial"/>
              </w:rPr>
              <w:t xml:space="preserve"> ( cosmetic, replace shower screens, and mirrors, </w:t>
            </w:r>
            <w:proofErr w:type="spellStart"/>
            <w:r w:rsidR="007E7ADF">
              <w:rPr>
                <w:rFonts w:ascii="Arial" w:hAnsi="Arial" w:cs="Arial"/>
              </w:rPr>
              <w:t>regrout</w:t>
            </w:r>
            <w:proofErr w:type="spellEnd"/>
            <w:r w:rsidR="007E7ADF">
              <w:rPr>
                <w:rFonts w:ascii="Arial" w:hAnsi="Arial" w:cs="Arial"/>
              </w:rPr>
              <w:t xml:space="preserve"> tiles)</w:t>
            </w:r>
          </w:p>
        </w:tc>
        <w:tc>
          <w:tcPr>
            <w:tcW w:w="2268" w:type="dxa"/>
          </w:tcPr>
          <w:p w:rsidR="005A438C" w:rsidRPr="00680EA1" w:rsidRDefault="00F76996" w:rsidP="00680EA1">
            <w:pPr>
              <w:rPr>
                <w:rFonts w:ascii="Arial" w:hAnsi="Arial" w:cs="Arial"/>
              </w:rPr>
            </w:pPr>
            <w:r>
              <w:rPr>
                <w:rFonts w:ascii="Arial" w:hAnsi="Arial" w:cs="Arial"/>
              </w:rPr>
              <w:t>7-14</w:t>
            </w:r>
            <w:r w:rsidR="00680EA1">
              <w:rPr>
                <w:rFonts w:ascii="Arial" w:hAnsi="Arial" w:cs="Arial"/>
              </w:rPr>
              <w:t xml:space="preserve"> Years</w:t>
            </w:r>
          </w:p>
        </w:tc>
        <w:tc>
          <w:tcPr>
            <w:tcW w:w="1984" w:type="dxa"/>
          </w:tcPr>
          <w:p w:rsidR="005A438C" w:rsidRPr="00680EA1" w:rsidRDefault="005A438C" w:rsidP="005A438C">
            <w:pPr>
              <w:jc w:val="center"/>
              <w:rPr>
                <w:rFonts w:ascii="Arial" w:hAnsi="Arial" w:cs="Arial"/>
              </w:rPr>
            </w:pPr>
          </w:p>
        </w:tc>
      </w:tr>
      <w:tr w:rsidR="00F76996" w:rsidTr="00345102">
        <w:tc>
          <w:tcPr>
            <w:tcW w:w="6204" w:type="dxa"/>
          </w:tcPr>
          <w:p w:rsidR="005A438C" w:rsidRPr="00680EA1" w:rsidRDefault="00680EA1" w:rsidP="00680EA1">
            <w:pPr>
              <w:rPr>
                <w:rFonts w:ascii="Arial" w:hAnsi="Arial" w:cs="Arial"/>
              </w:rPr>
            </w:pPr>
            <w:r>
              <w:rPr>
                <w:rFonts w:ascii="Arial" w:hAnsi="Arial" w:cs="Arial"/>
              </w:rPr>
              <w:t>Gardens – annual top up of soil and mulch</w:t>
            </w:r>
          </w:p>
        </w:tc>
        <w:tc>
          <w:tcPr>
            <w:tcW w:w="2268" w:type="dxa"/>
          </w:tcPr>
          <w:p w:rsidR="005A438C" w:rsidRPr="00680EA1" w:rsidRDefault="00680EA1" w:rsidP="00680EA1">
            <w:pPr>
              <w:rPr>
                <w:rFonts w:ascii="Arial" w:hAnsi="Arial" w:cs="Arial"/>
              </w:rPr>
            </w:pPr>
            <w:r>
              <w:rPr>
                <w:rFonts w:ascii="Arial" w:hAnsi="Arial" w:cs="Arial"/>
              </w:rPr>
              <w:t>1 Year</w:t>
            </w:r>
          </w:p>
        </w:tc>
        <w:tc>
          <w:tcPr>
            <w:tcW w:w="1984" w:type="dxa"/>
          </w:tcPr>
          <w:p w:rsidR="005A438C" w:rsidRPr="00680EA1" w:rsidRDefault="00680EA1" w:rsidP="005A438C">
            <w:pPr>
              <w:jc w:val="center"/>
              <w:rPr>
                <w:rFonts w:ascii="Arial" w:hAnsi="Arial" w:cs="Arial"/>
              </w:rPr>
            </w:pPr>
            <w:r>
              <w:rPr>
                <w:rFonts w:ascii="Arial" w:hAnsi="Arial" w:cs="Arial"/>
              </w:rPr>
              <w:t>$500</w:t>
            </w:r>
          </w:p>
        </w:tc>
      </w:tr>
      <w:tr w:rsidR="00F76996" w:rsidTr="00345102">
        <w:tc>
          <w:tcPr>
            <w:tcW w:w="6204" w:type="dxa"/>
          </w:tcPr>
          <w:p w:rsidR="005A438C" w:rsidRPr="00680EA1" w:rsidRDefault="00680EA1" w:rsidP="00680EA1">
            <w:pPr>
              <w:rPr>
                <w:rFonts w:ascii="Arial" w:hAnsi="Arial" w:cs="Arial"/>
              </w:rPr>
            </w:pPr>
            <w:r>
              <w:rPr>
                <w:rFonts w:ascii="Arial" w:hAnsi="Arial" w:cs="Arial"/>
              </w:rPr>
              <w:t>Gardens- overhaul some plant variet</w:t>
            </w:r>
            <w:r w:rsidR="000D4F93">
              <w:rPr>
                <w:rFonts w:ascii="Arial" w:hAnsi="Arial" w:cs="Arial"/>
              </w:rPr>
              <w:t>i</w:t>
            </w:r>
            <w:r>
              <w:rPr>
                <w:rFonts w:ascii="Arial" w:hAnsi="Arial" w:cs="Arial"/>
              </w:rPr>
              <w:t>es</w:t>
            </w:r>
          </w:p>
        </w:tc>
        <w:tc>
          <w:tcPr>
            <w:tcW w:w="2268" w:type="dxa"/>
          </w:tcPr>
          <w:p w:rsidR="005A438C" w:rsidRPr="00680EA1" w:rsidRDefault="00680EA1" w:rsidP="00680EA1">
            <w:pPr>
              <w:rPr>
                <w:rFonts w:ascii="Arial" w:hAnsi="Arial" w:cs="Arial"/>
              </w:rPr>
            </w:pPr>
            <w:r>
              <w:rPr>
                <w:rFonts w:ascii="Arial" w:hAnsi="Arial" w:cs="Arial"/>
              </w:rPr>
              <w:t>5 Years</w:t>
            </w:r>
          </w:p>
        </w:tc>
        <w:tc>
          <w:tcPr>
            <w:tcW w:w="1984" w:type="dxa"/>
          </w:tcPr>
          <w:p w:rsidR="005A438C" w:rsidRPr="00680EA1" w:rsidRDefault="00680EA1" w:rsidP="00680EA1">
            <w:pPr>
              <w:jc w:val="center"/>
              <w:rPr>
                <w:rFonts w:ascii="Arial" w:hAnsi="Arial" w:cs="Arial"/>
              </w:rPr>
            </w:pPr>
            <w:r>
              <w:rPr>
                <w:rFonts w:ascii="Arial" w:hAnsi="Arial" w:cs="Arial"/>
              </w:rPr>
              <w:t>$1000-$2000</w:t>
            </w:r>
          </w:p>
        </w:tc>
      </w:tr>
      <w:tr w:rsidR="00F76996" w:rsidTr="00345102">
        <w:tc>
          <w:tcPr>
            <w:tcW w:w="6204" w:type="dxa"/>
          </w:tcPr>
          <w:p w:rsidR="005A438C" w:rsidRDefault="00680EA1" w:rsidP="00680EA1">
            <w:pPr>
              <w:rPr>
                <w:rFonts w:ascii="Arial" w:hAnsi="Arial" w:cs="Arial"/>
              </w:rPr>
            </w:pPr>
            <w:r>
              <w:rPr>
                <w:rFonts w:ascii="Arial" w:hAnsi="Arial" w:cs="Arial"/>
              </w:rPr>
              <w:t>Gardens- major renovation</w:t>
            </w:r>
          </w:p>
          <w:p w:rsidR="00680EA1" w:rsidRPr="00680EA1" w:rsidRDefault="00680EA1" w:rsidP="00680EA1">
            <w:pPr>
              <w:rPr>
                <w:rFonts w:ascii="Arial" w:hAnsi="Arial" w:cs="Arial"/>
              </w:rPr>
            </w:pPr>
            <w:r>
              <w:rPr>
                <w:rFonts w:ascii="Arial" w:hAnsi="Arial" w:cs="Arial"/>
              </w:rPr>
              <w:t>Don’t underestimate the impact a good garden has on the appeal of a property</w:t>
            </w:r>
          </w:p>
        </w:tc>
        <w:tc>
          <w:tcPr>
            <w:tcW w:w="2268" w:type="dxa"/>
          </w:tcPr>
          <w:p w:rsidR="005A438C" w:rsidRPr="00680EA1" w:rsidRDefault="00680EA1" w:rsidP="00680EA1">
            <w:pPr>
              <w:rPr>
                <w:rFonts w:ascii="Arial" w:hAnsi="Arial" w:cs="Arial"/>
              </w:rPr>
            </w:pPr>
            <w:r>
              <w:rPr>
                <w:rFonts w:ascii="Arial" w:hAnsi="Arial" w:cs="Arial"/>
              </w:rPr>
              <w:t>10 Years</w:t>
            </w:r>
          </w:p>
        </w:tc>
        <w:tc>
          <w:tcPr>
            <w:tcW w:w="1984" w:type="dxa"/>
          </w:tcPr>
          <w:p w:rsidR="005A438C" w:rsidRPr="00680EA1" w:rsidRDefault="00680EA1" w:rsidP="005A438C">
            <w:pPr>
              <w:jc w:val="center"/>
              <w:rPr>
                <w:rFonts w:ascii="Arial" w:hAnsi="Arial" w:cs="Arial"/>
              </w:rPr>
            </w:pPr>
            <w:r>
              <w:rPr>
                <w:rFonts w:ascii="Arial" w:hAnsi="Arial" w:cs="Arial"/>
              </w:rPr>
              <w:t>$5000-$10000</w:t>
            </w:r>
          </w:p>
        </w:tc>
      </w:tr>
    </w:tbl>
    <w:p w:rsidR="00680EA1" w:rsidRDefault="00680EA1" w:rsidP="00680EA1">
      <w:pPr>
        <w:jc w:val="center"/>
        <w:rPr>
          <w:rFonts w:ascii="Arial" w:hAnsi="Arial" w:cs="Arial"/>
          <w:b/>
        </w:rPr>
      </w:pPr>
    </w:p>
    <w:p w:rsidR="00680EA1" w:rsidRDefault="00680EA1" w:rsidP="00680EA1">
      <w:pPr>
        <w:jc w:val="center"/>
        <w:rPr>
          <w:rFonts w:ascii="Arial" w:hAnsi="Arial" w:cs="Arial"/>
        </w:rPr>
      </w:pPr>
      <w:r>
        <w:rPr>
          <w:rFonts w:ascii="Arial" w:hAnsi="Arial" w:cs="Arial"/>
        </w:rPr>
        <w:t xml:space="preserve"> The $ estimates are for a 2 bedroom, 2 bathroom apartments.</w:t>
      </w:r>
    </w:p>
    <w:p w:rsidR="00680EA1" w:rsidRPr="00680EA1" w:rsidRDefault="00345102" w:rsidP="00680EA1">
      <w:pPr>
        <w:jc w:val="center"/>
        <w:rPr>
          <w:rFonts w:ascii="Arial" w:hAnsi="Arial" w:cs="Arial"/>
        </w:rPr>
      </w:pPr>
      <w:r>
        <w:rPr>
          <w:rFonts w:ascii="Arial" w:hAnsi="Arial" w:cs="Arial"/>
          <w:noProof/>
          <w:lang w:eastAsia="en-AU"/>
        </w:rPr>
        <w:drawing>
          <wp:anchor distT="0" distB="0" distL="114300" distR="114300" simplePos="0" relativeHeight="251660288" behindDoc="0" locked="0" layoutInCell="1" allowOverlap="1" wp14:anchorId="19D52354" wp14:editId="20B90411">
            <wp:simplePos x="0" y="0"/>
            <wp:positionH relativeFrom="margin">
              <wp:posOffset>1758315</wp:posOffset>
            </wp:positionH>
            <wp:positionV relativeFrom="margin">
              <wp:posOffset>6035675</wp:posOffset>
            </wp:positionV>
            <wp:extent cx="3498850" cy="19431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nce foyer 1 high 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8850" cy="1943100"/>
                    </a:xfrm>
                    <a:prstGeom prst="rect">
                      <a:avLst/>
                    </a:prstGeom>
                  </pic:spPr>
                </pic:pic>
              </a:graphicData>
            </a:graphic>
            <wp14:sizeRelH relativeFrom="margin">
              <wp14:pctWidth>0</wp14:pctWidth>
            </wp14:sizeRelH>
            <wp14:sizeRelV relativeFrom="margin">
              <wp14:pctHeight>0</wp14:pctHeight>
            </wp14:sizeRelV>
          </wp:anchor>
        </w:drawing>
      </w:r>
      <w:r w:rsidR="00680EA1">
        <w:rPr>
          <w:rFonts w:ascii="Arial" w:hAnsi="Arial" w:cs="Arial"/>
        </w:rPr>
        <w:t>Newstead Terraces was constructed in 2005/2006.</w:t>
      </w:r>
    </w:p>
    <w:p w:rsidR="009A12D5" w:rsidRPr="009A12D5" w:rsidRDefault="009A12D5" w:rsidP="009A12D5">
      <w:pPr>
        <w:rPr>
          <w:rFonts w:ascii="Arial" w:hAnsi="Arial" w:cs="Arial"/>
        </w:rPr>
      </w:pPr>
    </w:p>
    <w:sectPr w:rsidR="009A12D5" w:rsidRPr="009A12D5" w:rsidSect="00156B49">
      <w:headerReference w:type="default" r:id="rId11"/>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C68" w:rsidRDefault="00624C68" w:rsidP="00156B49">
      <w:pPr>
        <w:spacing w:after="0" w:line="240" w:lineRule="auto"/>
      </w:pPr>
      <w:r>
        <w:separator/>
      </w:r>
    </w:p>
  </w:endnote>
  <w:endnote w:type="continuationSeparator" w:id="0">
    <w:p w:rsidR="00624C68" w:rsidRDefault="00624C68" w:rsidP="00156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C68" w:rsidRDefault="00624C68" w:rsidP="00156B49">
      <w:pPr>
        <w:spacing w:after="0" w:line="240" w:lineRule="auto"/>
      </w:pPr>
      <w:r>
        <w:separator/>
      </w:r>
    </w:p>
  </w:footnote>
  <w:footnote w:type="continuationSeparator" w:id="0">
    <w:p w:rsidR="00624C68" w:rsidRDefault="00624C68" w:rsidP="00156B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B49" w:rsidRDefault="00156B49">
    <w:pPr>
      <w:pStyle w:val="Header"/>
    </w:pPr>
    <w:r>
      <w:rPr>
        <w:noProof/>
        <w:lang w:eastAsia="en-AU"/>
      </w:rPr>
      <w:drawing>
        <wp:inline distT="0" distB="0" distL="0" distR="0" wp14:anchorId="55505686" wp14:editId="0614434D">
          <wp:extent cx="6611815" cy="1565030"/>
          <wp:effectExtent l="0" t="0" r="0" b="0"/>
          <wp:docPr id="1" name="Picture 1" descr="01_0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07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5689" cy="1565947"/>
                  </a:xfrm>
                  <a:prstGeom prst="rect">
                    <a:avLst/>
                  </a:prstGeom>
                  <a:noFill/>
                  <a:ln>
                    <a:noFill/>
                  </a:ln>
                </pic:spPr>
              </pic:pic>
            </a:graphicData>
          </a:graphic>
        </wp:inline>
      </w:drawing>
    </w:r>
  </w:p>
  <w:p w:rsidR="00156B49" w:rsidRDefault="00156B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10E3"/>
    <w:multiLevelType w:val="hybridMultilevel"/>
    <w:tmpl w:val="185C0378"/>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B774F29"/>
    <w:multiLevelType w:val="hybridMultilevel"/>
    <w:tmpl w:val="7952A936"/>
    <w:lvl w:ilvl="0" w:tplc="0C09000F">
      <w:start w:val="1"/>
      <w:numFmt w:val="decimal"/>
      <w:lvlText w:val="%1."/>
      <w:lvlJc w:val="left"/>
      <w:pPr>
        <w:ind w:left="644" w:hanging="360"/>
      </w:pPr>
      <w:rPr>
        <w:rFonts w:hint="default"/>
      </w:rPr>
    </w:lvl>
    <w:lvl w:ilvl="1" w:tplc="0C090019">
      <w:start w:val="1"/>
      <w:numFmt w:val="lowerLetter"/>
      <w:lvlText w:val="%2."/>
      <w:lvlJc w:val="left"/>
      <w:pPr>
        <w:ind w:left="36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4AE66ED"/>
    <w:multiLevelType w:val="hybridMultilevel"/>
    <w:tmpl w:val="B252959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792A20EE"/>
    <w:multiLevelType w:val="hybridMultilevel"/>
    <w:tmpl w:val="75C466C4"/>
    <w:lvl w:ilvl="0" w:tplc="71BCBB7E">
      <w:start w:val="3"/>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B49"/>
    <w:rsid w:val="000006B0"/>
    <w:rsid w:val="000152D2"/>
    <w:rsid w:val="00030A7D"/>
    <w:rsid w:val="00047D1F"/>
    <w:rsid w:val="00052166"/>
    <w:rsid w:val="00052D78"/>
    <w:rsid w:val="0006623A"/>
    <w:rsid w:val="000A2CC5"/>
    <w:rsid w:val="000A60EC"/>
    <w:rsid w:val="000B58F7"/>
    <w:rsid w:val="000D4F93"/>
    <w:rsid w:val="00130667"/>
    <w:rsid w:val="00156B49"/>
    <w:rsid w:val="001A7BEF"/>
    <w:rsid w:val="001D1412"/>
    <w:rsid w:val="002110BC"/>
    <w:rsid w:val="00216BC1"/>
    <w:rsid w:val="0023244B"/>
    <w:rsid w:val="002677D4"/>
    <w:rsid w:val="0027091F"/>
    <w:rsid w:val="002917CF"/>
    <w:rsid w:val="002B1585"/>
    <w:rsid w:val="002B6343"/>
    <w:rsid w:val="002C2906"/>
    <w:rsid w:val="002D6561"/>
    <w:rsid w:val="002E4DEE"/>
    <w:rsid w:val="0030704E"/>
    <w:rsid w:val="00312E17"/>
    <w:rsid w:val="00325244"/>
    <w:rsid w:val="003259F3"/>
    <w:rsid w:val="00345102"/>
    <w:rsid w:val="00380475"/>
    <w:rsid w:val="00394672"/>
    <w:rsid w:val="003A1F9E"/>
    <w:rsid w:val="003A4E5A"/>
    <w:rsid w:val="003C399F"/>
    <w:rsid w:val="004407B6"/>
    <w:rsid w:val="00483BDE"/>
    <w:rsid w:val="004A248C"/>
    <w:rsid w:val="004C614F"/>
    <w:rsid w:val="004E5C49"/>
    <w:rsid w:val="004F2446"/>
    <w:rsid w:val="00517868"/>
    <w:rsid w:val="00534527"/>
    <w:rsid w:val="00560A7E"/>
    <w:rsid w:val="005666A4"/>
    <w:rsid w:val="00590365"/>
    <w:rsid w:val="005A1B7A"/>
    <w:rsid w:val="005A438C"/>
    <w:rsid w:val="005C761B"/>
    <w:rsid w:val="005D681B"/>
    <w:rsid w:val="005D6E0B"/>
    <w:rsid w:val="005F6A68"/>
    <w:rsid w:val="00601BCA"/>
    <w:rsid w:val="00624C68"/>
    <w:rsid w:val="00633C43"/>
    <w:rsid w:val="006528DA"/>
    <w:rsid w:val="00666FA3"/>
    <w:rsid w:val="00680EA1"/>
    <w:rsid w:val="00691378"/>
    <w:rsid w:val="00696E21"/>
    <w:rsid w:val="006C031F"/>
    <w:rsid w:val="006E6C5F"/>
    <w:rsid w:val="006F72C0"/>
    <w:rsid w:val="00730860"/>
    <w:rsid w:val="00736E6F"/>
    <w:rsid w:val="0076196D"/>
    <w:rsid w:val="0076391A"/>
    <w:rsid w:val="007819EA"/>
    <w:rsid w:val="007915CA"/>
    <w:rsid w:val="007A57DC"/>
    <w:rsid w:val="007B2E69"/>
    <w:rsid w:val="007E7ADF"/>
    <w:rsid w:val="00813D30"/>
    <w:rsid w:val="00817F8A"/>
    <w:rsid w:val="00833700"/>
    <w:rsid w:val="008707FC"/>
    <w:rsid w:val="008921C8"/>
    <w:rsid w:val="008A4E53"/>
    <w:rsid w:val="008A4F19"/>
    <w:rsid w:val="008B190C"/>
    <w:rsid w:val="008C7B79"/>
    <w:rsid w:val="00930305"/>
    <w:rsid w:val="00954CA1"/>
    <w:rsid w:val="00956367"/>
    <w:rsid w:val="00962243"/>
    <w:rsid w:val="00995F29"/>
    <w:rsid w:val="009A12D5"/>
    <w:rsid w:val="009C2B4E"/>
    <w:rsid w:val="009E334E"/>
    <w:rsid w:val="009E5CF4"/>
    <w:rsid w:val="00A06F9F"/>
    <w:rsid w:val="00A07693"/>
    <w:rsid w:val="00A10372"/>
    <w:rsid w:val="00A24420"/>
    <w:rsid w:val="00A3540E"/>
    <w:rsid w:val="00A363C6"/>
    <w:rsid w:val="00AA0E6B"/>
    <w:rsid w:val="00AB15F3"/>
    <w:rsid w:val="00AC567E"/>
    <w:rsid w:val="00B1153F"/>
    <w:rsid w:val="00B45C5D"/>
    <w:rsid w:val="00B468F7"/>
    <w:rsid w:val="00B51A6B"/>
    <w:rsid w:val="00B75B6A"/>
    <w:rsid w:val="00BA111E"/>
    <w:rsid w:val="00BA41F7"/>
    <w:rsid w:val="00BE071D"/>
    <w:rsid w:val="00BE7542"/>
    <w:rsid w:val="00C7536D"/>
    <w:rsid w:val="00C91ABC"/>
    <w:rsid w:val="00CB58D9"/>
    <w:rsid w:val="00CC22DA"/>
    <w:rsid w:val="00CD3FDA"/>
    <w:rsid w:val="00D12576"/>
    <w:rsid w:val="00D25F1A"/>
    <w:rsid w:val="00D32CD8"/>
    <w:rsid w:val="00DC35F3"/>
    <w:rsid w:val="00DE0669"/>
    <w:rsid w:val="00E0540B"/>
    <w:rsid w:val="00E0643F"/>
    <w:rsid w:val="00E11804"/>
    <w:rsid w:val="00E11E81"/>
    <w:rsid w:val="00E27062"/>
    <w:rsid w:val="00E43F99"/>
    <w:rsid w:val="00E62A1B"/>
    <w:rsid w:val="00E84B1C"/>
    <w:rsid w:val="00E9457F"/>
    <w:rsid w:val="00EA24B0"/>
    <w:rsid w:val="00F00117"/>
    <w:rsid w:val="00F1407F"/>
    <w:rsid w:val="00F219B3"/>
    <w:rsid w:val="00F76996"/>
    <w:rsid w:val="00FC2FDE"/>
    <w:rsid w:val="00FF65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B49"/>
  </w:style>
  <w:style w:type="paragraph" w:styleId="Footer">
    <w:name w:val="footer"/>
    <w:basedOn w:val="Normal"/>
    <w:link w:val="FooterChar"/>
    <w:uiPriority w:val="99"/>
    <w:unhideWhenUsed/>
    <w:rsid w:val="0015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B49"/>
  </w:style>
  <w:style w:type="paragraph" w:styleId="BalloonText">
    <w:name w:val="Balloon Text"/>
    <w:basedOn w:val="Normal"/>
    <w:link w:val="BalloonTextChar"/>
    <w:uiPriority w:val="99"/>
    <w:semiHidden/>
    <w:unhideWhenUsed/>
    <w:rsid w:val="00156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B49"/>
    <w:rPr>
      <w:rFonts w:ascii="Tahoma" w:hAnsi="Tahoma" w:cs="Tahoma"/>
      <w:sz w:val="16"/>
      <w:szCs w:val="16"/>
    </w:rPr>
  </w:style>
  <w:style w:type="paragraph" w:styleId="ListParagraph">
    <w:name w:val="List Paragraph"/>
    <w:basedOn w:val="Normal"/>
    <w:uiPriority w:val="34"/>
    <w:qFormat/>
    <w:rsid w:val="000A2CC5"/>
    <w:pPr>
      <w:ind w:left="720"/>
      <w:contextualSpacing/>
    </w:pPr>
  </w:style>
  <w:style w:type="table" w:styleId="TableGrid">
    <w:name w:val="Table Grid"/>
    <w:basedOn w:val="TableNormal"/>
    <w:uiPriority w:val="59"/>
    <w:rsid w:val="005A4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B49"/>
  </w:style>
  <w:style w:type="paragraph" w:styleId="Footer">
    <w:name w:val="footer"/>
    <w:basedOn w:val="Normal"/>
    <w:link w:val="FooterChar"/>
    <w:uiPriority w:val="99"/>
    <w:unhideWhenUsed/>
    <w:rsid w:val="0015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B49"/>
  </w:style>
  <w:style w:type="paragraph" w:styleId="BalloonText">
    <w:name w:val="Balloon Text"/>
    <w:basedOn w:val="Normal"/>
    <w:link w:val="BalloonTextChar"/>
    <w:uiPriority w:val="99"/>
    <w:semiHidden/>
    <w:unhideWhenUsed/>
    <w:rsid w:val="00156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B49"/>
    <w:rPr>
      <w:rFonts w:ascii="Tahoma" w:hAnsi="Tahoma" w:cs="Tahoma"/>
      <w:sz w:val="16"/>
      <w:szCs w:val="16"/>
    </w:rPr>
  </w:style>
  <w:style w:type="paragraph" w:styleId="ListParagraph">
    <w:name w:val="List Paragraph"/>
    <w:basedOn w:val="Normal"/>
    <w:uiPriority w:val="34"/>
    <w:qFormat/>
    <w:rsid w:val="000A2CC5"/>
    <w:pPr>
      <w:ind w:left="720"/>
      <w:contextualSpacing/>
    </w:pPr>
  </w:style>
  <w:style w:type="table" w:styleId="TableGrid">
    <w:name w:val="Table Grid"/>
    <w:basedOn w:val="TableNormal"/>
    <w:uiPriority w:val="59"/>
    <w:rsid w:val="005A4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2</Pages>
  <Words>598</Words>
  <Characters>3410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Georgina</cp:lastModifiedBy>
  <cp:revision>16</cp:revision>
  <cp:lastPrinted>2013-07-10T07:30:00Z</cp:lastPrinted>
  <dcterms:created xsi:type="dcterms:W3CDTF">2013-07-10T05:37:00Z</dcterms:created>
  <dcterms:modified xsi:type="dcterms:W3CDTF">2013-07-31T01:51:00Z</dcterms:modified>
</cp:coreProperties>
</file>